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5B5C" w14:textId="77777777" w:rsidR="0076789D" w:rsidRPr="005B03CE" w:rsidRDefault="0076789D" w:rsidP="0076789D">
      <w:pPr>
        <w:jc w:val="center"/>
        <w:rPr>
          <w:rFonts w:ascii="AR JULIAN" w:hAnsi="AR JULIAN" w:cs="Iskoola Pota"/>
          <w:b/>
          <w:sz w:val="44"/>
          <w:szCs w:val="44"/>
        </w:rPr>
      </w:pPr>
      <w:r w:rsidRPr="005B03CE">
        <w:rPr>
          <w:rFonts w:ascii="AR JULIAN" w:hAnsi="AR JULIAN" w:cs="Iskoola Pota"/>
          <w:b/>
          <w:sz w:val="44"/>
          <w:szCs w:val="44"/>
        </w:rPr>
        <w:t>East Creek Carriage Homes – Chaska</w:t>
      </w:r>
    </w:p>
    <w:p w14:paraId="6D42C01F" w14:textId="77777777" w:rsidR="0076789D" w:rsidRPr="005B03CE" w:rsidRDefault="0076789D" w:rsidP="0076789D">
      <w:pPr>
        <w:jc w:val="center"/>
        <w:rPr>
          <w:rFonts w:ascii="AR JULIAN" w:hAnsi="AR JULIAN" w:cs="Iskoola Pota"/>
          <w:b/>
          <w:sz w:val="32"/>
          <w:szCs w:val="32"/>
        </w:rPr>
      </w:pPr>
      <w:r w:rsidRPr="005B03CE">
        <w:rPr>
          <w:rFonts w:ascii="AR JULIAN" w:hAnsi="AR JULIAN" w:cs="Iskoola Pota"/>
          <w:b/>
          <w:sz w:val="32"/>
          <w:szCs w:val="32"/>
        </w:rPr>
        <w:t>744 Ravoux Rd, Chaska MN  55318</w:t>
      </w:r>
    </w:p>
    <w:p w14:paraId="34D14E16" w14:textId="77777777" w:rsidR="0076789D" w:rsidRPr="005B03CE" w:rsidRDefault="0076789D" w:rsidP="0076789D">
      <w:pPr>
        <w:jc w:val="center"/>
        <w:rPr>
          <w:rFonts w:ascii="AR JULIAN" w:hAnsi="AR JULIAN" w:cs="Iskoola Pota"/>
          <w:b/>
          <w:sz w:val="32"/>
          <w:szCs w:val="32"/>
        </w:rPr>
      </w:pPr>
      <w:r w:rsidRPr="005B03CE">
        <w:rPr>
          <w:rFonts w:ascii="AR JULIAN" w:hAnsi="AR JULIAN" w:cs="Iskoola Pota"/>
          <w:b/>
          <w:sz w:val="32"/>
          <w:szCs w:val="32"/>
        </w:rPr>
        <w:t>952-361-3166   Fax 952-361-3159</w:t>
      </w:r>
    </w:p>
    <w:p w14:paraId="5CAD8053" w14:textId="77777777" w:rsidR="0076789D" w:rsidRPr="005B03CE" w:rsidRDefault="0076789D" w:rsidP="0076789D">
      <w:pPr>
        <w:jc w:val="center"/>
        <w:rPr>
          <w:rFonts w:ascii="AR JULIAN" w:hAnsi="AR JULIAN" w:cs="Iskoola Pota"/>
          <w:b/>
          <w:sz w:val="32"/>
          <w:szCs w:val="32"/>
        </w:rPr>
      </w:pPr>
      <w:r w:rsidRPr="005B03CE">
        <w:rPr>
          <w:rFonts w:ascii="AR JULIAN" w:hAnsi="AR JULIAN" w:cs="Iskoola Pota"/>
          <w:b/>
          <w:sz w:val="32"/>
          <w:szCs w:val="32"/>
        </w:rPr>
        <w:t>eastcreek@nsresidential.com</w:t>
      </w:r>
    </w:p>
    <w:p w14:paraId="0720E44C" w14:textId="77777777" w:rsidR="0076789D" w:rsidRDefault="0076789D" w:rsidP="0076789D">
      <w:pPr>
        <w:jc w:val="center"/>
        <w:rPr>
          <w:rFonts w:ascii="Iskoola Pota" w:hAnsi="Iskoola Pota" w:cs="Iskoola Pota"/>
        </w:rPr>
      </w:pPr>
    </w:p>
    <w:p w14:paraId="13E2D98E" w14:textId="77777777" w:rsidR="0076789D" w:rsidRDefault="0076789D" w:rsidP="0076789D">
      <w:pPr>
        <w:jc w:val="center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Consists of 13 Two Bedroom and 24 Three Bedroom Townhomes</w:t>
      </w:r>
    </w:p>
    <w:p w14:paraId="00C0DAEE" w14:textId="77777777" w:rsidR="0076789D" w:rsidRDefault="0076789D" w:rsidP="0076789D">
      <w:pPr>
        <w:jc w:val="center"/>
        <w:rPr>
          <w:rFonts w:ascii="Iskoola Pota" w:hAnsi="Iskoola Pota" w:cs="Iskoola Pota"/>
        </w:rPr>
      </w:pPr>
    </w:p>
    <w:p w14:paraId="019B94BC" w14:textId="77777777" w:rsidR="0076789D" w:rsidRPr="000C1B4C" w:rsidRDefault="0076789D" w:rsidP="0076789D">
      <w:pPr>
        <w:rPr>
          <w:rFonts w:ascii="Iskoola Pota" w:hAnsi="Iskoola Pota" w:cs="Iskoola Pota"/>
          <w:b/>
          <w:sz w:val="22"/>
          <w:szCs w:val="22"/>
        </w:rPr>
      </w:pPr>
      <w:r w:rsidRPr="000C1B4C">
        <w:rPr>
          <w:rFonts w:ascii="Iskoola Pota" w:hAnsi="Iskoola Pota" w:cs="Iskoola Pota"/>
          <w:b/>
          <w:sz w:val="22"/>
          <w:szCs w:val="22"/>
        </w:rPr>
        <w:t>RENTAL INFORMATION:  SUBJECT TO CHANGE</w:t>
      </w:r>
    </w:p>
    <w:p w14:paraId="48A5B395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</w:p>
    <w:p w14:paraId="17E744D1" w14:textId="5AC0878A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ab/>
        <w:t>2 bedroom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1,171 sq ft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$1,2</w:t>
      </w:r>
      <w:r w:rsidR="000A271F">
        <w:rPr>
          <w:rFonts w:ascii="Iskoola Pota" w:hAnsi="Iskoola Pota" w:cs="Iskoola Pota"/>
          <w:sz w:val="22"/>
          <w:szCs w:val="22"/>
        </w:rPr>
        <w:t>42</w:t>
      </w:r>
      <w:r>
        <w:rPr>
          <w:rFonts w:ascii="Iskoola Pota" w:hAnsi="Iskoola Pota" w:cs="Iskoola Pota"/>
          <w:sz w:val="22"/>
          <w:szCs w:val="22"/>
        </w:rPr>
        <w:t xml:space="preserve"> - $1,5</w:t>
      </w:r>
      <w:r w:rsidR="000A271F">
        <w:rPr>
          <w:rFonts w:ascii="Iskoola Pota" w:hAnsi="Iskoola Pota" w:cs="Iskoola Pota"/>
          <w:sz w:val="22"/>
          <w:szCs w:val="22"/>
        </w:rPr>
        <w:t>23</w:t>
      </w:r>
    </w:p>
    <w:p w14:paraId="1E47BD73" w14:textId="7C8B9C0F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ab/>
        <w:t>3 bedroom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1,344 sq ft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$1,4</w:t>
      </w:r>
      <w:r w:rsidR="000A271F">
        <w:rPr>
          <w:rFonts w:ascii="Iskoola Pota" w:hAnsi="Iskoola Pota" w:cs="Iskoola Pota"/>
          <w:sz w:val="22"/>
          <w:szCs w:val="22"/>
        </w:rPr>
        <w:t>24</w:t>
      </w:r>
      <w:r>
        <w:rPr>
          <w:rFonts w:ascii="Iskoola Pota" w:hAnsi="Iskoola Pota" w:cs="Iskoola Pota"/>
          <w:sz w:val="22"/>
          <w:szCs w:val="22"/>
        </w:rPr>
        <w:t xml:space="preserve"> - $1,7</w:t>
      </w:r>
      <w:r w:rsidR="000A271F">
        <w:rPr>
          <w:rFonts w:ascii="Iskoola Pota" w:hAnsi="Iskoola Pota" w:cs="Iskoola Pota"/>
          <w:sz w:val="22"/>
          <w:szCs w:val="22"/>
        </w:rPr>
        <w:t>49</w:t>
      </w:r>
    </w:p>
    <w:p w14:paraId="413BAF1B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ab/>
      </w:r>
    </w:p>
    <w:p w14:paraId="29B97FD8" w14:textId="77777777" w:rsidR="0076789D" w:rsidRPr="000F1B2E" w:rsidRDefault="0076789D" w:rsidP="0076789D">
      <w:pPr>
        <w:rPr>
          <w:rFonts w:ascii="Bell MT" w:hAnsi="Bell MT" w:cs="Iskoola Pota"/>
          <w:b/>
          <w:sz w:val="22"/>
          <w:szCs w:val="22"/>
          <w:u w:val="single"/>
        </w:rPr>
      </w:pPr>
      <w:r w:rsidRPr="000F1B2E">
        <w:rPr>
          <w:rStyle w:val="Strong"/>
          <w:rFonts w:ascii="Bell MT" w:eastAsiaTheme="majorEastAsia" w:hAnsi="Bell MT" w:cs="Arial"/>
          <w:b w:val="0"/>
          <w:bCs w:val="0"/>
          <w:color w:val="333333"/>
          <w:sz w:val="22"/>
          <w:szCs w:val="22"/>
          <w:shd w:val="clear" w:color="auto" w:fill="F7FCFF"/>
        </w:rPr>
        <w:t xml:space="preserve">The </w:t>
      </w:r>
      <w:r>
        <w:rPr>
          <w:rStyle w:val="Strong"/>
          <w:rFonts w:ascii="Bell MT" w:eastAsiaTheme="majorEastAsia" w:hAnsi="Bell MT" w:cs="Arial"/>
          <w:b w:val="0"/>
          <w:bCs w:val="0"/>
          <w:color w:val="333333"/>
          <w:sz w:val="22"/>
          <w:szCs w:val="22"/>
          <w:shd w:val="clear" w:color="auto" w:fill="F7FCFF"/>
        </w:rPr>
        <w:t>carriage homes at East Creek</w:t>
      </w:r>
      <w:r w:rsidRPr="000F1B2E">
        <w:rPr>
          <w:rStyle w:val="Strong"/>
          <w:rFonts w:ascii="Bell MT" w:eastAsiaTheme="majorEastAsia" w:hAnsi="Bell MT" w:cs="Arial"/>
          <w:color w:val="333333"/>
          <w:sz w:val="22"/>
          <w:szCs w:val="22"/>
          <w:shd w:val="clear" w:color="auto" w:fill="F7FCFF"/>
        </w:rPr>
        <w:t xml:space="preserve"> are NOT SUBSIDIZED; </w:t>
      </w:r>
      <w:r w:rsidRPr="000F1B2E">
        <w:rPr>
          <w:rStyle w:val="Strong"/>
          <w:rFonts w:ascii="Bell MT" w:eastAsiaTheme="majorEastAsia" w:hAnsi="Bell MT" w:cs="Arial"/>
          <w:b w:val="0"/>
          <w:bCs w:val="0"/>
          <w:color w:val="333333"/>
          <w:sz w:val="22"/>
          <w:szCs w:val="22"/>
          <w:shd w:val="clear" w:color="auto" w:fill="F7FCFF"/>
        </w:rPr>
        <w:t>the rent</w:t>
      </w:r>
      <w:r w:rsidRPr="000F1B2E">
        <w:rPr>
          <w:rStyle w:val="Strong"/>
          <w:rFonts w:ascii="Bell MT" w:eastAsiaTheme="majorEastAsia" w:hAnsi="Bell MT" w:cs="Arial"/>
          <w:color w:val="333333"/>
          <w:sz w:val="22"/>
          <w:szCs w:val="22"/>
          <w:shd w:val="clear" w:color="auto" w:fill="F7FCFF"/>
        </w:rPr>
        <w:t xml:space="preserve"> is NOT based on income.</w:t>
      </w:r>
      <w:r w:rsidRPr="000F1B2E">
        <w:rPr>
          <w:rFonts w:ascii="Bell MT" w:hAnsi="Bell MT" w:cs="Arial"/>
          <w:color w:val="333333"/>
          <w:sz w:val="22"/>
          <w:szCs w:val="22"/>
          <w:shd w:val="clear" w:color="auto" w:fill="F7FCFF"/>
        </w:rPr>
        <w:t xml:space="preserve"> In order to qualify for an income-eligible home, the gross income of the household cannot exceed the income limits stated below.</w:t>
      </w:r>
      <w:r w:rsidRPr="000F1B2E">
        <w:rPr>
          <w:rFonts w:ascii="Bell MT" w:hAnsi="Bell MT" w:cs="Iskoola Pota"/>
          <w:sz w:val="22"/>
          <w:szCs w:val="22"/>
        </w:rPr>
        <w:t xml:space="preserve">  </w:t>
      </w:r>
    </w:p>
    <w:p w14:paraId="4C6A3D90" w14:textId="77777777" w:rsidR="0076789D" w:rsidRDefault="0076789D" w:rsidP="0076789D">
      <w:pPr>
        <w:rPr>
          <w:rFonts w:ascii="Bell MT" w:hAnsi="Bell MT" w:cs="Iskoola Pota"/>
          <w:sz w:val="20"/>
          <w:szCs w:val="20"/>
        </w:rPr>
      </w:pPr>
    </w:p>
    <w:p w14:paraId="22C88AB7" w14:textId="77777777" w:rsidR="0076789D" w:rsidRPr="000871DD" w:rsidRDefault="0076789D" w:rsidP="0076789D">
      <w:pPr>
        <w:rPr>
          <w:rFonts w:ascii="Iskoola Pota" w:hAnsi="Iskoola Pota" w:cs="Iskoola Pota"/>
          <w:sz w:val="22"/>
          <w:szCs w:val="22"/>
          <w:lang w:val="fr-FR"/>
        </w:rPr>
      </w:pPr>
      <w:r w:rsidRPr="000871DD">
        <w:rPr>
          <w:rFonts w:ascii="Iskoola Pota" w:hAnsi="Iskoola Pota" w:cs="Iskoola Pota"/>
          <w:b/>
          <w:sz w:val="22"/>
          <w:szCs w:val="22"/>
          <w:lang w:val="fr-FR"/>
        </w:rPr>
        <w:t>UTILITIES:</w:t>
      </w:r>
      <w:r w:rsidRPr="000871DD">
        <w:rPr>
          <w:rFonts w:ascii="Iskoola Pota" w:hAnsi="Iskoola Pota" w:cs="Iskoola Pota"/>
          <w:sz w:val="22"/>
          <w:szCs w:val="22"/>
          <w:lang w:val="fr-FR"/>
        </w:rPr>
        <w:tab/>
      </w:r>
      <w:r w:rsidRPr="000871DD">
        <w:rPr>
          <w:rFonts w:ascii="Iskoola Pota" w:hAnsi="Iskoola Pota" w:cs="Iskoola Pota"/>
          <w:sz w:val="22"/>
          <w:szCs w:val="22"/>
          <w:lang w:val="fr-FR"/>
        </w:rPr>
        <w:tab/>
      </w:r>
      <w:r w:rsidRPr="000871DD">
        <w:rPr>
          <w:rFonts w:ascii="Iskoola Pota" w:hAnsi="Iskoola Pota" w:cs="Iskoola Pota"/>
          <w:sz w:val="22"/>
          <w:szCs w:val="22"/>
          <w:lang w:val="fr-FR"/>
        </w:rPr>
        <w:tab/>
        <w:t>Management Pays:</w:t>
      </w:r>
      <w:r w:rsidRPr="000871DD">
        <w:rPr>
          <w:rFonts w:ascii="Iskoola Pota" w:hAnsi="Iskoola Pota" w:cs="Iskoola Pota"/>
          <w:sz w:val="22"/>
          <w:szCs w:val="22"/>
          <w:lang w:val="fr-FR"/>
        </w:rPr>
        <w:tab/>
      </w:r>
      <w:r w:rsidRPr="000871DD">
        <w:rPr>
          <w:rFonts w:ascii="Iskoola Pota" w:hAnsi="Iskoola Pota" w:cs="Iskoola Pota"/>
          <w:sz w:val="22"/>
          <w:szCs w:val="22"/>
          <w:lang w:val="fr-FR"/>
        </w:rPr>
        <w:tab/>
        <w:t>Resident Pays:</w:t>
      </w:r>
    </w:p>
    <w:p w14:paraId="027E5A50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  <w:r w:rsidRPr="000871DD">
        <w:rPr>
          <w:rFonts w:ascii="Iskoola Pota" w:hAnsi="Iskoola Pota" w:cs="Iskoola Pota"/>
          <w:sz w:val="22"/>
          <w:szCs w:val="22"/>
          <w:lang w:val="fr-FR"/>
        </w:rPr>
        <w:tab/>
      </w:r>
      <w:r w:rsidRPr="000871DD">
        <w:rPr>
          <w:rFonts w:ascii="Iskoola Pota" w:hAnsi="Iskoola Pota" w:cs="Iskoola Pota"/>
          <w:sz w:val="22"/>
          <w:szCs w:val="22"/>
          <w:lang w:val="fr-FR"/>
        </w:rPr>
        <w:tab/>
      </w:r>
      <w:r w:rsidRPr="000871DD">
        <w:rPr>
          <w:rFonts w:ascii="Iskoola Pota" w:hAnsi="Iskoola Pota" w:cs="Iskoola Pota"/>
          <w:sz w:val="22"/>
          <w:szCs w:val="22"/>
          <w:lang w:val="fr-FR"/>
        </w:rPr>
        <w:tab/>
      </w:r>
      <w:r w:rsidRPr="000871DD">
        <w:rPr>
          <w:rFonts w:ascii="Iskoola Pota" w:hAnsi="Iskoola Pota" w:cs="Iskoola Pota"/>
          <w:sz w:val="22"/>
          <w:szCs w:val="22"/>
          <w:lang w:val="fr-FR"/>
        </w:rPr>
        <w:tab/>
      </w:r>
      <w:r>
        <w:rPr>
          <w:rFonts w:ascii="Iskoola Pota" w:hAnsi="Iskoola Pota" w:cs="Iskoola Pota"/>
          <w:sz w:val="22"/>
          <w:szCs w:val="22"/>
        </w:rPr>
        <w:t>* Water/Sewer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* Electricity</w:t>
      </w:r>
    </w:p>
    <w:p w14:paraId="445B5BA5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* Refuse Pick-up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* Gas</w:t>
      </w:r>
    </w:p>
    <w:p w14:paraId="7FD7A5B4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* Telephone</w:t>
      </w:r>
    </w:p>
    <w:p w14:paraId="0EFCD64A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</w:p>
    <w:p w14:paraId="14B59DF1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  <w:r w:rsidRPr="000C1B4C">
        <w:rPr>
          <w:rFonts w:ascii="Iskoola Pota" w:hAnsi="Iskoola Pota" w:cs="Iskoola Pota"/>
          <w:b/>
          <w:sz w:val="22"/>
          <w:szCs w:val="22"/>
        </w:rPr>
        <w:t>LEASE TERMS: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One year with two month’s written notice to vacate.</w:t>
      </w:r>
    </w:p>
    <w:p w14:paraId="1678DDDA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</w:p>
    <w:p w14:paraId="35E3A99F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  <w:r w:rsidRPr="000C1B4C">
        <w:rPr>
          <w:rFonts w:ascii="Iskoola Pota" w:hAnsi="Iskoola Pota" w:cs="Iskoola Pota"/>
          <w:b/>
          <w:sz w:val="22"/>
          <w:szCs w:val="22"/>
        </w:rPr>
        <w:t>FEES/DEPOSITS: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Application fee is $45 per adult, due at time of application.</w:t>
      </w:r>
    </w:p>
    <w:p w14:paraId="79EEFFCA" w14:textId="3A5A8611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Security Deposit is equal to one month’s rent, $350 due at application.</w:t>
      </w:r>
    </w:p>
    <w:p w14:paraId="60D7F014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</w:p>
    <w:p w14:paraId="5722074E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  <w:r w:rsidRPr="000C1B4C">
        <w:rPr>
          <w:rFonts w:ascii="Iskoola Pota" w:hAnsi="Iskoola Pota" w:cs="Iskoola Pota"/>
          <w:b/>
          <w:sz w:val="22"/>
          <w:szCs w:val="22"/>
        </w:rPr>
        <w:t>ADDITIONAL DATA:</w:t>
      </w:r>
      <w:r>
        <w:rPr>
          <w:rFonts w:ascii="Iskoola Pota" w:hAnsi="Iskoola Pota" w:cs="Iskoola Pota"/>
          <w:sz w:val="22"/>
          <w:szCs w:val="22"/>
        </w:rPr>
        <w:tab/>
        <w:t>* Attached Garage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* Playground</w:t>
      </w:r>
    </w:p>
    <w:p w14:paraId="4F7F2595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* W/D in Each Home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* Ample Closets</w:t>
      </w:r>
    </w:p>
    <w:p w14:paraId="5BD1B4B2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* Dishwasher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* Refrigerator/Range</w:t>
      </w:r>
    </w:p>
    <w:p w14:paraId="170DFC44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* Central Heating/Cooling</w:t>
      </w:r>
      <w:r>
        <w:rPr>
          <w:rFonts w:ascii="Iskoola Pota" w:hAnsi="Iskoola Pota" w:cs="Iskoola Pota"/>
          <w:sz w:val="22"/>
          <w:szCs w:val="22"/>
        </w:rPr>
        <w:tab/>
        <w:t>* Private Patio/Deck</w:t>
      </w:r>
    </w:p>
    <w:p w14:paraId="0E9369E3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* 1 ½ Baths in 3 Bedrooms</w:t>
      </w:r>
      <w:r>
        <w:rPr>
          <w:rFonts w:ascii="Iskoola Pota" w:hAnsi="Iskoola Pota" w:cs="Iskoola Pota"/>
          <w:sz w:val="22"/>
          <w:szCs w:val="22"/>
        </w:rPr>
        <w:tab/>
        <w:t>* Private Entryway</w:t>
      </w:r>
    </w:p>
    <w:p w14:paraId="4851F13F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* Washer &amp; Dryer in Home</w:t>
      </w:r>
    </w:p>
    <w:p w14:paraId="0AA0D82E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</w:p>
    <w:p w14:paraId="57920B77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>RENTER’S INSURANCE IS A MANDATORY REQUIREMENT TO LIVE AT EAST CREEK.  SEE PROPERTY MANAGER FOR MORE DETAILS.</w:t>
      </w:r>
    </w:p>
    <w:p w14:paraId="18CEBB42" w14:textId="77777777" w:rsidR="0076789D" w:rsidRDefault="0076789D" w:rsidP="0076789D">
      <w:pPr>
        <w:rPr>
          <w:rFonts w:ascii="Iskoola Pota" w:hAnsi="Iskoola Pota" w:cs="Iskoola Pota"/>
          <w:b/>
          <w:sz w:val="22"/>
          <w:szCs w:val="22"/>
        </w:rPr>
      </w:pPr>
    </w:p>
    <w:p w14:paraId="4DF2A373" w14:textId="77777777" w:rsidR="0076789D" w:rsidRDefault="0076789D" w:rsidP="0076789D">
      <w:pPr>
        <w:rPr>
          <w:rFonts w:ascii="Iskoola Pota" w:hAnsi="Iskoola Pota" w:cs="Iskoola Pota"/>
          <w:b/>
          <w:sz w:val="22"/>
          <w:szCs w:val="22"/>
        </w:rPr>
      </w:pPr>
    </w:p>
    <w:p w14:paraId="70754FC3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  <w:r w:rsidRPr="000C1B4C">
        <w:rPr>
          <w:rFonts w:ascii="Iskoola Pota" w:hAnsi="Iskoola Pota" w:cs="Iskoola Pota"/>
          <w:b/>
          <w:sz w:val="22"/>
          <w:szCs w:val="22"/>
        </w:rPr>
        <w:t>OCCUPANCY:</w:t>
      </w:r>
      <w:r w:rsidRPr="000C1B4C">
        <w:rPr>
          <w:rFonts w:ascii="Iskoola Pota" w:hAnsi="Iskoola Pota" w:cs="Iskoola Pota"/>
          <w:b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Only those listed on the lease will be allowed to live in the unit.</w:t>
      </w:r>
    </w:p>
    <w:p w14:paraId="5F81D5A3" w14:textId="77777777" w:rsidR="0076789D" w:rsidRDefault="0076789D" w:rsidP="0076789D">
      <w:pPr>
        <w:numPr>
          <w:ilvl w:val="0"/>
          <w:numId w:val="1"/>
        </w:num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>Maximum number of occupants in a two bedroom: 4</w:t>
      </w:r>
    </w:p>
    <w:p w14:paraId="12EDBA57" w14:textId="77777777" w:rsidR="0076789D" w:rsidRDefault="0076789D" w:rsidP="0076789D">
      <w:pPr>
        <w:numPr>
          <w:ilvl w:val="0"/>
          <w:numId w:val="1"/>
        </w:num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>Maximum number of occupants in a three bedroom: 6</w:t>
      </w:r>
    </w:p>
    <w:p w14:paraId="45125334" w14:textId="77777777" w:rsidR="0076789D" w:rsidRDefault="0076789D" w:rsidP="0076789D">
      <w:pPr>
        <w:ind w:left="2880"/>
        <w:rPr>
          <w:rFonts w:ascii="Iskoola Pota" w:hAnsi="Iskoola Pota" w:cs="Iskoola Pota"/>
          <w:sz w:val="22"/>
          <w:szCs w:val="22"/>
        </w:rPr>
      </w:pPr>
    </w:p>
    <w:p w14:paraId="6B0EC32F" w14:textId="77777777" w:rsidR="0076789D" w:rsidRDefault="0076789D" w:rsidP="0076789D">
      <w:pPr>
        <w:rPr>
          <w:rFonts w:ascii="Iskoola Pota" w:hAnsi="Iskoola Pota" w:cs="Iskoola Pota"/>
          <w:b/>
          <w:sz w:val="22"/>
          <w:szCs w:val="22"/>
        </w:rPr>
      </w:pPr>
    </w:p>
    <w:p w14:paraId="3062E55A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  <w:r w:rsidRPr="000C1B4C">
        <w:rPr>
          <w:rFonts w:ascii="Iskoola Pota" w:hAnsi="Iskoola Pota" w:cs="Iskoola Pota"/>
          <w:b/>
          <w:sz w:val="22"/>
          <w:szCs w:val="22"/>
        </w:rPr>
        <w:t>PETS:</w:t>
      </w:r>
      <w:r w:rsidRPr="000C1B4C">
        <w:rPr>
          <w:rFonts w:ascii="Iskoola Pota" w:hAnsi="Iskoola Pota" w:cs="Iskoola Pota"/>
          <w:b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Pets Allowed with additional deposit.  See manager for specifics.</w:t>
      </w:r>
    </w:p>
    <w:p w14:paraId="5D056A29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</w:p>
    <w:p w14:paraId="33C69723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</w:p>
    <w:p w14:paraId="64A0F74C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>In order to qualify for an income eligible home, the gross income of the household cannot exceed the following income guidelines:  See site manager for details.</w:t>
      </w:r>
    </w:p>
    <w:p w14:paraId="0E3C19CB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</w:p>
    <w:p w14:paraId="32B64BE6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>1 Person Household</w:t>
      </w:r>
      <w:r>
        <w:rPr>
          <w:rFonts w:ascii="Iskoola Pota" w:hAnsi="Iskoola Pota" w:cs="Iskoola Pota"/>
          <w:sz w:val="22"/>
          <w:szCs w:val="22"/>
        </w:rPr>
        <w:tab/>
        <w:t>$52,500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4 Person Household</w:t>
      </w:r>
      <w:r>
        <w:rPr>
          <w:rFonts w:ascii="Iskoola Pota" w:hAnsi="Iskoola Pota" w:cs="Iskoola Pota"/>
          <w:sz w:val="22"/>
          <w:szCs w:val="22"/>
        </w:rPr>
        <w:tab/>
        <w:t>$74,940</w:t>
      </w:r>
    </w:p>
    <w:p w14:paraId="168A9784" w14:textId="77777777" w:rsidR="0076789D" w:rsidRDefault="0076789D" w:rsidP="0076789D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>2 Person Household</w:t>
      </w:r>
      <w:r>
        <w:rPr>
          <w:rFonts w:ascii="Iskoola Pota" w:hAnsi="Iskoola Pota" w:cs="Iskoola Pota"/>
          <w:sz w:val="22"/>
          <w:szCs w:val="22"/>
        </w:rPr>
        <w:tab/>
        <w:t>$60,000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5 Person Household</w:t>
      </w:r>
      <w:r>
        <w:rPr>
          <w:rFonts w:ascii="Iskoola Pota" w:hAnsi="Iskoola Pota" w:cs="Iskoola Pota"/>
          <w:sz w:val="22"/>
          <w:szCs w:val="22"/>
        </w:rPr>
        <w:tab/>
        <w:t>$80,940</w:t>
      </w:r>
    </w:p>
    <w:p w14:paraId="5DE35813" w14:textId="77777777" w:rsidR="0076789D" w:rsidRPr="00187632" w:rsidRDefault="0076789D" w:rsidP="0076789D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>3 Person Household</w:t>
      </w:r>
      <w:r>
        <w:rPr>
          <w:rFonts w:ascii="Iskoola Pota" w:hAnsi="Iskoola Pota" w:cs="Iskoola Pota"/>
          <w:sz w:val="22"/>
          <w:szCs w:val="22"/>
        </w:rPr>
        <w:tab/>
        <w:t>$67,500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6 Person Household</w:t>
      </w:r>
      <w:r>
        <w:rPr>
          <w:rFonts w:ascii="Iskoola Pota" w:hAnsi="Iskoola Pota" w:cs="Iskoola Pota"/>
          <w:sz w:val="22"/>
          <w:szCs w:val="22"/>
        </w:rPr>
        <w:tab/>
        <w:t>$86,940</w:t>
      </w:r>
    </w:p>
    <w:p w14:paraId="48226444" w14:textId="77777777" w:rsidR="009B6953" w:rsidRDefault="009B6953"/>
    <w:sectPr w:rsidR="009B6953" w:rsidSect="0076789D">
      <w:pgSz w:w="12240" w:h="15840"/>
      <w:pgMar w:top="117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B44FC"/>
    <w:multiLevelType w:val="hybridMultilevel"/>
    <w:tmpl w:val="8474CC7A"/>
    <w:lvl w:ilvl="0" w:tplc="AEAC87C2">
      <w:start w:val="4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97074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5Se4+A8OSZoMv71auboQSQ8yeZBtXGUXch5gGC/t7NZQgKwtcaq4r0Ukdou3qLG68APLIfkXhOzkpW7H3LcDPA==" w:salt="vEoWT/5x/ggX0K0JVl5z3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9D"/>
    <w:rsid w:val="00013794"/>
    <w:rsid w:val="000871DD"/>
    <w:rsid w:val="000A271F"/>
    <w:rsid w:val="003116AD"/>
    <w:rsid w:val="0076789D"/>
    <w:rsid w:val="009B6953"/>
    <w:rsid w:val="00A44BBF"/>
    <w:rsid w:val="00B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4B06"/>
  <w15:chartTrackingRefBased/>
  <w15:docId w15:val="{D34344C1-26A1-42E0-B043-F3B1A536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8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8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8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8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8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8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8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8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8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8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8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8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8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8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8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8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89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uiPriority w:val="22"/>
    <w:qFormat/>
    <w:rsid w:val="00767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theridge@nsresidential.com</dc:creator>
  <cp:keywords/>
  <dc:description/>
  <cp:lastModifiedBy>Jane Anderson</cp:lastModifiedBy>
  <cp:revision>3</cp:revision>
  <dcterms:created xsi:type="dcterms:W3CDTF">2024-06-07T21:34:00Z</dcterms:created>
  <dcterms:modified xsi:type="dcterms:W3CDTF">2025-03-21T20:23:00Z</dcterms:modified>
</cp:coreProperties>
</file>